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03" w:rsidRPr="007D0103" w:rsidRDefault="007D0103" w:rsidP="007D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10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ОБРАЗОВАТЕЛЬНЫЙ ПРОЕКТ «СТАРШЕКЛАССНИК»</w:t>
      </w:r>
    </w:p>
    <w:p w:rsidR="007D0103" w:rsidRDefault="007D0103" w:rsidP="007D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ПЛАН ОТКРЫТЫХ БЕСПЛАТНЫХ</w:t>
      </w:r>
      <w:r w:rsidRPr="007D010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ЛЕКЦИЙ </w:t>
      </w:r>
    </w:p>
    <w:p w:rsidR="007D0103" w:rsidRPr="007D0103" w:rsidRDefault="007D0103" w:rsidP="007D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10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ДЛЯ 10-11 КЛАССОВ (АПРЕЛЬ 2018 </w:t>
      </w:r>
      <w:r w:rsidRPr="007D01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 w:rsidRPr="007D010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)</w:t>
      </w:r>
    </w:p>
    <w:p w:rsidR="007D0103" w:rsidRPr="007D0103" w:rsidRDefault="007D0103" w:rsidP="007D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D01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Лекции проводятся в корпусе № 3 УГНТУ </w:t>
      </w:r>
    </w:p>
    <w:p w:rsidR="007D0103" w:rsidRPr="007D0103" w:rsidRDefault="007D0103" w:rsidP="007D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1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(ул. Космонавтов, 8), ауд. 409.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834"/>
        <w:gridCol w:w="1922"/>
        <w:gridCol w:w="2364"/>
        <w:gridCol w:w="2224"/>
        <w:gridCol w:w="2067"/>
      </w:tblGrid>
      <w:tr w:rsidR="007D0103" w:rsidRPr="007D0103" w:rsidTr="007D0103">
        <w:trPr>
          <w:jc w:val="center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Лектор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Секреты написания мини-сочинения по обществознанию в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 w:eastAsia="ru-RU"/>
              </w:rPr>
              <w:t>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ЕГЭ-2018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РПК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РБ по проверке ЕГЭ по обществознанию, Отличник образования РБ, учитель лицея № 153 г. Уфа,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канд. полит. наук</w:t>
            </w:r>
          </w:p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Скалина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Алла Николаевна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Применение закона сохранения энергии в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 w:eastAsia="ru-RU"/>
              </w:rPr>
              <w:t>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цепях постоянного тока для решения задач высокого уровня сложности ЕГЭ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17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Ученый секретарь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ИФМК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УНЦ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РАН,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канд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из.-мат.наук</w:t>
            </w:r>
            <w:proofErr w:type="spellEnd"/>
          </w:p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Цеплин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Евгений Евгеньевич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Задачи 33-35 в ЕГЭ-2018 по химии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18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предметной комиссии ЕГЭ по химии, канд. хим. наук, доцент кафедры общей и аналитической химии УГНТУ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Сергеева Лидия Григорьевна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Структуры данных в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 w:eastAsia="ru-RU"/>
              </w:rPr>
              <w:t>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задачах ЕГЭ по программированию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19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Заслуженный учитель РБ, педагог-исследователь, дважды победитель конкурса лучших учителей в рамках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ПНП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«Образование», учитель МБОУ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«Инженерный лицей №83 УГНТУ» 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Гильдин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Александр Григорьевич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Сдаем ЕГЭ по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 w:eastAsia="ru-RU"/>
              </w:rPr>
              <w:t>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русскому языку без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 w:eastAsia="ru-RU"/>
              </w:rPr>
              <w:t> 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ошибок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20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пятница)</w:t>
            </w:r>
          </w:p>
          <w:p w:rsidR="007D0103" w:rsidRPr="007D0103" w:rsidRDefault="007D0103" w:rsidP="007D0103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Учитель года – 2011, учитель гимназии № 82 г. Уфа</w:t>
            </w:r>
          </w:p>
          <w:p w:rsidR="007D0103" w:rsidRPr="007D0103" w:rsidRDefault="007D0103" w:rsidP="007D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Харитонова Татьяна Анатольевна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Опорные задачи – ключ к решению геометрических заданий ЕГЭ-2018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21 апрел</w:t>
            </w:r>
            <w:proofErr w:type="gramStart"/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14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30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Заслуженный учитель РБ, Почетный работник образования РФ, Отличник образования РБ, лауреат конкурса лучших учителей в рамках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ПНП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 «Образование», учитель гимназии № 93 г. Уфа</w:t>
            </w:r>
          </w:p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Столяров Александр Викторович</w:t>
            </w:r>
          </w:p>
        </w:tc>
      </w:tr>
      <w:tr w:rsidR="007D0103" w:rsidRPr="007D0103" w:rsidTr="007D0103">
        <w:trPr>
          <w:jc w:val="center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D0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D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</w:t>
            </w:r>
          </w:p>
          <w:tbl>
            <w:tblPr>
              <w:tblW w:w="19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5"/>
            </w:tblGrid>
            <w:tr w:rsidR="007D0103" w:rsidRPr="007D0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7"/>
                    <w:gridCol w:w="1134"/>
                  </w:tblGrid>
                  <w:tr w:rsidR="007D0103" w:rsidRPr="007D0103" w:rsidTr="007D0103">
                    <w:tc>
                      <w:tcPr>
                        <w:tcW w:w="737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7D0103" w:rsidRPr="007D0103" w:rsidRDefault="007D0103" w:rsidP="007D01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0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7D0103" w:rsidRPr="007D0103" w:rsidRDefault="007D0103" w:rsidP="007D01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01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(Бонус!)</w:t>
                        </w:r>
                      </w:p>
                    </w:tc>
                  </w:tr>
                </w:tbl>
                <w:p w:rsidR="007D0103" w:rsidRPr="007D0103" w:rsidRDefault="007D0103" w:rsidP="007D0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D0103" w:rsidRPr="007D0103" w:rsidRDefault="007D0103" w:rsidP="007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Как снять малобюджетный фильм на смартфон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21 апреля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br/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(суббота)</w:t>
            </w:r>
          </w:p>
          <w:p w:rsidR="007D0103" w:rsidRPr="007D0103" w:rsidRDefault="007D0103" w:rsidP="007D0103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–18</w:t>
            </w:r>
            <w:r w:rsidRPr="007D0103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0103" w:rsidRPr="007D0103" w:rsidRDefault="007D0103" w:rsidP="007D0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Сценарист, режиссёр, выпускник ВГИК (мастерская Ю.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Арабова</w:t>
            </w:r>
            <w:proofErr w:type="spellEnd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 xml:space="preserve">), лауреат фестиваля кино им. Иоанна </w:t>
            </w:r>
            <w:proofErr w:type="spellStart"/>
            <w:r w:rsidRPr="007D0103">
              <w:rPr>
                <w:rFonts w:ascii="Times New Roman" w:eastAsia="Times New Roman" w:hAnsi="Times New Roman" w:cs="Times New Roman"/>
                <w:lang w:eastAsia="ru-RU"/>
              </w:rPr>
              <w:t>Кронштадтского</w:t>
            </w:r>
            <w:proofErr w:type="spellEnd"/>
          </w:p>
          <w:p w:rsidR="007D0103" w:rsidRPr="007D0103" w:rsidRDefault="007D0103" w:rsidP="007D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0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Герасимов Кирилл Александрович</w:t>
            </w:r>
          </w:p>
        </w:tc>
      </w:tr>
    </w:tbl>
    <w:p w:rsidR="007D0103" w:rsidRPr="007D0103" w:rsidRDefault="007D0103" w:rsidP="007D0103">
      <w:pPr>
        <w:shd w:val="clear" w:color="auto" w:fill="FFFFFF"/>
        <w:spacing w:before="120" w:after="0" w:line="240" w:lineRule="auto"/>
        <w:ind w:left="35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103">
        <w:rPr>
          <w:rFonts w:ascii="Bookman Old Style" w:eastAsia="Times New Roman" w:hAnsi="Bookman Old Style" w:cs="Arial"/>
          <w:b/>
          <w:bCs/>
          <w:i/>
          <w:iCs/>
          <w:caps/>
          <w:color w:val="000000"/>
          <w:sz w:val="40"/>
          <w:lang w:eastAsia="ru-RU"/>
        </w:rPr>
        <w:t>ВХОД СВОБОДНЫЙ!</w:t>
      </w:r>
    </w:p>
    <w:p w:rsidR="007D0103" w:rsidRPr="007D0103" w:rsidRDefault="007D0103" w:rsidP="007D0103">
      <w:pPr>
        <w:shd w:val="clear" w:color="auto" w:fill="FFFFFF"/>
        <w:spacing w:before="120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10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ул. Космонавтов, 8 – УГНТУ, корп. 3, к. 105, </w:t>
      </w:r>
      <w:r w:rsidRPr="007D01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7D010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Центр </w:t>
      </w:r>
      <w:proofErr w:type="spellStart"/>
      <w:r w:rsidRPr="007D010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довузовского</w:t>
      </w:r>
      <w:proofErr w:type="spellEnd"/>
      <w:r w:rsidRPr="007D010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образования УГНТУ.</w:t>
      </w:r>
    </w:p>
    <w:p w:rsidR="000779B5" w:rsidRDefault="000779B5" w:rsidP="007D0103">
      <w:pPr>
        <w:shd w:val="clear" w:color="auto" w:fill="FFFFFF"/>
        <w:spacing w:before="100" w:beforeAutospacing="1" w:after="100" w:afterAutospacing="1" w:line="240" w:lineRule="auto"/>
        <w:ind w:right="283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тел. 243-11-33, 260-58-</w:t>
      </w:r>
      <w:r w:rsidR="007D0103" w:rsidRPr="007D010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61.</w:t>
      </w:r>
      <w:r w:rsidR="007D0103" w:rsidRPr="007D0103">
        <w:rPr>
          <w:rFonts w:ascii="Arial" w:eastAsia="Times New Roman" w:hAnsi="Arial" w:cs="Arial"/>
          <w:b/>
          <w:bCs/>
          <w:color w:val="000000"/>
          <w:sz w:val="32"/>
          <w:lang w:val="en-US" w:eastAsia="ru-RU"/>
        </w:rPr>
        <w:t> </w:t>
      </w:r>
    </w:p>
    <w:p w:rsidR="007D0103" w:rsidRPr="007D0103" w:rsidRDefault="0050022A" w:rsidP="007D0103">
      <w:pPr>
        <w:shd w:val="clear" w:color="auto" w:fill="FFFFFF"/>
        <w:spacing w:before="100" w:beforeAutospacing="1" w:after="100" w:afterAutospacing="1" w:line="240" w:lineRule="auto"/>
        <w:ind w:right="283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www</w:t>
        </w:r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.</w:t>
        </w:r>
        <w:proofErr w:type="spellStart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dovuzcenter</w:t>
        </w:r>
        <w:proofErr w:type="spellEnd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.</w:t>
        </w:r>
        <w:proofErr w:type="spellStart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ru</w:t>
        </w:r>
        <w:proofErr w:type="spellEnd"/>
      </w:hyperlink>
      <w:r w:rsidR="007D0103" w:rsidRPr="007D010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,</w:t>
      </w:r>
      <w:r w:rsidR="007D0103" w:rsidRPr="007D0103"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t> </w:t>
      </w:r>
      <w:hyperlink r:id="rId5" w:tgtFrame="_blank" w:history="1">
        <w:proofErr w:type="spellStart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vk</w:t>
        </w:r>
        <w:proofErr w:type="spellEnd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.</w:t>
        </w:r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com</w:t>
        </w:r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/</w:t>
        </w:r>
        <w:proofErr w:type="spellStart"/>
        <w:r w:rsidR="007D0103" w:rsidRPr="007D0103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clubcdo</w:t>
        </w:r>
        <w:proofErr w:type="spellEnd"/>
      </w:hyperlink>
    </w:p>
    <w:p w:rsidR="00040E3B" w:rsidRDefault="000779B5"/>
    <w:sectPr w:rsidR="00040E3B" w:rsidSect="0009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103"/>
    <w:rsid w:val="000779B5"/>
    <w:rsid w:val="000921DA"/>
    <w:rsid w:val="001D568A"/>
    <w:rsid w:val="001E7FA0"/>
    <w:rsid w:val="0031127B"/>
    <w:rsid w:val="003A492A"/>
    <w:rsid w:val="0050022A"/>
    <w:rsid w:val="00775A09"/>
    <w:rsid w:val="007B0C12"/>
    <w:rsid w:val="007D0103"/>
    <w:rsid w:val="008502C3"/>
    <w:rsid w:val="008E0185"/>
    <w:rsid w:val="009B0677"/>
    <w:rsid w:val="009E70E1"/>
    <w:rsid w:val="00BE4914"/>
    <w:rsid w:val="00BF05F5"/>
    <w:rsid w:val="00DA79C7"/>
    <w:rsid w:val="00FA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103"/>
    <w:rPr>
      <w:b/>
      <w:bCs/>
    </w:rPr>
  </w:style>
  <w:style w:type="character" w:styleId="a4">
    <w:name w:val="Emphasis"/>
    <w:basedOn w:val="a0"/>
    <w:uiPriority w:val="20"/>
    <w:qFormat/>
    <w:rsid w:val="007D0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cdo" TargetMode="External"/><Relationship Id="rId4" Type="http://schemas.openxmlformats.org/officeDocument/2006/relationships/hyperlink" Target="http://www.dovuz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Кашапова</dc:creator>
  <cp:lastModifiedBy>Кашапова</cp:lastModifiedBy>
  <cp:revision>2</cp:revision>
  <dcterms:created xsi:type="dcterms:W3CDTF">2018-04-10T06:23:00Z</dcterms:created>
  <dcterms:modified xsi:type="dcterms:W3CDTF">2018-04-10T07:09:00Z</dcterms:modified>
</cp:coreProperties>
</file>